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C7A4" w14:textId="77777777" w:rsidR="000E2E3D" w:rsidRPr="006211E9" w:rsidRDefault="000E2E3D" w:rsidP="000E2E3D">
      <w:pPr>
        <w:pStyle w:val="1"/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6211E9">
        <w:rPr>
          <w:rFonts w:hint="eastAsia"/>
          <w:b/>
          <w:color w:val="000000" w:themeColor="text1"/>
          <w:sz w:val="28"/>
          <w:szCs w:val="28"/>
        </w:rPr>
        <w:t>山西中医药大学附属医院医学伦理委员会</w:t>
      </w:r>
    </w:p>
    <w:p w14:paraId="74DDCD2B" w14:textId="77777777" w:rsidR="00876073" w:rsidRPr="000E2E3D" w:rsidRDefault="00604DF4" w:rsidP="00A051A9">
      <w:pPr>
        <w:spacing w:before="40"/>
        <w:ind w:left="3740" w:right="3740"/>
        <w:jc w:val="center"/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</w:pPr>
      <w:r w:rsidRPr="000E2E3D">
        <w:rPr>
          <w:rFonts w:ascii="Times New Roman" w:hAnsi="Times New Roman" w:cs="Times New Roman" w:hint="eastAsia"/>
          <w:b/>
          <w:color w:val="000000" w:themeColor="text1"/>
          <w:kern w:val="2"/>
          <w:sz w:val="28"/>
          <w:szCs w:val="28"/>
          <w:lang w:val="en-US" w:bidi="ar-SA"/>
        </w:rPr>
        <w:t>违背方案报告</w:t>
      </w:r>
    </w:p>
    <w:tbl>
      <w:tblPr>
        <w:tblStyle w:val="TableNormal"/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300"/>
        <w:gridCol w:w="2300"/>
        <w:gridCol w:w="2300"/>
        <w:gridCol w:w="46"/>
      </w:tblGrid>
      <w:tr w:rsidR="00876073" w:rsidRPr="000E2E3D" w14:paraId="6C5C15CD" w14:textId="77777777" w:rsidTr="001E4E3F">
        <w:trPr>
          <w:trHeight w:val="310"/>
        </w:trPr>
        <w:tc>
          <w:tcPr>
            <w:tcW w:w="2300" w:type="dxa"/>
          </w:tcPr>
          <w:p w14:paraId="7C14EEB7" w14:textId="77777777" w:rsidR="00876073" w:rsidRPr="000E2E3D" w:rsidRDefault="00604DF4" w:rsidP="001E4E3F">
            <w:pPr>
              <w:pStyle w:val="TableParagraph"/>
              <w:spacing w:before="1" w:line="289" w:lineRule="exact"/>
              <w:ind w:left="290" w:right="280"/>
              <w:jc w:val="center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项目</w:t>
            </w:r>
          </w:p>
        </w:tc>
        <w:tc>
          <w:tcPr>
            <w:tcW w:w="6946" w:type="dxa"/>
            <w:gridSpan w:val="4"/>
          </w:tcPr>
          <w:p w14:paraId="4A16EBAD" w14:textId="77777777" w:rsidR="00876073" w:rsidRPr="000E2E3D" w:rsidRDefault="00876073" w:rsidP="001E4E3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76073" w:rsidRPr="000E2E3D" w14:paraId="064ECCCC" w14:textId="77777777" w:rsidTr="001E4E3F">
        <w:trPr>
          <w:trHeight w:val="310"/>
        </w:trPr>
        <w:tc>
          <w:tcPr>
            <w:tcW w:w="2300" w:type="dxa"/>
          </w:tcPr>
          <w:p w14:paraId="23BD3E07" w14:textId="77777777" w:rsidR="00876073" w:rsidRPr="000E2E3D" w:rsidRDefault="00604DF4" w:rsidP="001E4E3F">
            <w:pPr>
              <w:pStyle w:val="TableParagraph"/>
              <w:spacing w:before="1" w:line="289" w:lineRule="exact"/>
              <w:ind w:left="290" w:right="280"/>
              <w:jc w:val="center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项目来源</w:t>
            </w:r>
          </w:p>
        </w:tc>
        <w:tc>
          <w:tcPr>
            <w:tcW w:w="6946" w:type="dxa"/>
            <w:gridSpan w:val="4"/>
          </w:tcPr>
          <w:p w14:paraId="2E016364" w14:textId="77777777" w:rsidR="00876073" w:rsidRPr="000E2E3D" w:rsidRDefault="00876073" w:rsidP="001E4E3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876073" w:rsidRPr="000E2E3D" w14:paraId="07362B49" w14:textId="77777777" w:rsidTr="001E4E3F">
        <w:trPr>
          <w:trHeight w:val="310"/>
        </w:trPr>
        <w:tc>
          <w:tcPr>
            <w:tcW w:w="2300" w:type="dxa"/>
            <w:tcBorders>
              <w:top w:val="single" w:sz="4" w:space="0" w:color="auto"/>
            </w:tcBorders>
          </w:tcPr>
          <w:p w14:paraId="18135CF1" w14:textId="77777777" w:rsidR="00876073" w:rsidRPr="000E2E3D" w:rsidRDefault="00604DF4" w:rsidP="001E4E3F">
            <w:pPr>
              <w:pStyle w:val="TableParagraph"/>
              <w:spacing w:before="1" w:line="289" w:lineRule="exact"/>
              <w:ind w:left="290" w:right="280"/>
              <w:jc w:val="center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伦理审查批件号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14:paraId="39E1512F" w14:textId="77777777" w:rsidR="00876073" w:rsidRPr="000E2E3D" w:rsidRDefault="00876073" w:rsidP="001E4E3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auto"/>
            </w:tcBorders>
          </w:tcPr>
          <w:p w14:paraId="13F4446E" w14:textId="77777777" w:rsidR="00876073" w:rsidRPr="000E2E3D" w:rsidRDefault="00604DF4" w:rsidP="001E4E3F">
            <w:pPr>
              <w:pStyle w:val="TableParagraph"/>
              <w:spacing w:before="1" w:line="289" w:lineRule="exact"/>
              <w:ind w:left="550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主要研究者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</w:tcBorders>
          </w:tcPr>
          <w:p w14:paraId="1CF1E6F6" w14:textId="77777777" w:rsidR="00876073" w:rsidRPr="000E2E3D" w:rsidRDefault="00876073" w:rsidP="001E4E3F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1E4E3F" w:rsidRPr="000E2E3D" w14:paraId="3DE5E740" w14:textId="77777777" w:rsidTr="001E4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416"/>
        </w:trPr>
        <w:tc>
          <w:tcPr>
            <w:tcW w:w="9246" w:type="dxa"/>
            <w:gridSpan w:val="5"/>
          </w:tcPr>
          <w:p w14:paraId="442740AC" w14:textId="77777777" w:rsidR="001E4E3F" w:rsidRPr="009457E9" w:rsidRDefault="001E4E3F" w:rsidP="001E4E3F">
            <w:pPr>
              <w:pStyle w:val="a3"/>
              <w:spacing w:before="5"/>
              <w:rPr>
                <w:rFonts w:ascii="黑体"/>
                <w:b/>
                <w:sz w:val="21"/>
                <w:szCs w:val="21"/>
              </w:rPr>
            </w:pPr>
          </w:p>
          <w:p w14:paraId="30E8E652" w14:textId="77777777" w:rsidR="001E4E3F" w:rsidRPr="009457E9" w:rsidRDefault="001E4E3F" w:rsidP="000E2E3D">
            <w:pPr>
              <w:pStyle w:val="a3"/>
              <w:spacing w:before="1" w:line="360" w:lineRule="auto"/>
              <w:ind w:left="40"/>
              <w:rPr>
                <w:b/>
                <w:sz w:val="21"/>
                <w:szCs w:val="21"/>
              </w:rPr>
            </w:pPr>
            <w:r w:rsidRPr="009457E9">
              <w:rPr>
                <w:b/>
                <w:sz w:val="21"/>
                <w:szCs w:val="21"/>
              </w:rPr>
              <w:t>一、重大的违背方案的情况</w:t>
            </w:r>
          </w:p>
          <w:p w14:paraId="71D8977A" w14:textId="77777777" w:rsidR="001E4E3F" w:rsidRPr="000E2E3D" w:rsidRDefault="001E4E3F" w:rsidP="000E2E3D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纳入不符合纳入标准的受试者： □是 □否</w:t>
            </w:r>
          </w:p>
          <w:p w14:paraId="1D380C4C" w14:textId="77777777" w:rsidR="001E4E3F" w:rsidRPr="000E2E3D" w:rsidRDefault="001E4E3F" w:rsidP="000E2E3D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符合提前中止研究标准而没有让受试者退出： □是 □否</w:t>
            </w:r>
          </w:p>
          <w:p w14:paraId="0A3C8585" w14:textId="77777777" w:rsidR="001E4E3F" w:rsidRPr="000E2E3D" w:rsidRDefault="001E4E3F" w:rsidP="000E2E3D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给予受试者错误的治疗或不正确的剂量： □是 □否</w:t>
            </w:r>
          </w:p>
          <w:p w14:paraId="4EDB04D9" w14:textId="77777777" w:rsidR="001E4E3F" w:rsidRPr="000E2E3D" w:rsidRDefault="001E4E3F" w:rsidP="000E2E3D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给予受试者方案禁用的合并用药： □是 □否</w:t>
            </w:r>
          </w:p>
          <w:p w14:paraId="4355E840" w14:textId="77777777" w:rsidR="001E4E3F" w:rsidRPr="000E2E3D" w:rsidRDefault="001E4E3F" w:rsidP="000E2E3D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 w:right="299"/>
              <w:rPr>
                <w:sz w:val="21"/>
                <w:szCs w:val="21"/>
              </w:rPr>
            </w:pPr>
            <w:r w:rsidRPr="000E2E3D">
              <w:rPr>
                <w:spacing w:val="-1"/>
                <w:sz w:val="21"/>
                <w:szCs w:val="21"/>
              </w:rPr>
              <w:t>偏离研究特定的程序，对受试者的权益、安全和健康，或对研究结果产生显著影响</w:t>
            </w:r>
            <w:r w:rsidRPr="000E2E3D">
              <w:rPr>
                <w:sz w:val="21"/>
                <w:szCs w:val="21"/>
              </w:rPr>
              <w:t>的研究行为： □是 □否</w:t>
            </w:r>
          </w:p>
          <w:p w14:paraId="51BBBCE9" w14:textId="77777777" w:rsidR="001E4E3F" w:rsidRPr="000E2E3D" w:rsidRDefault="001E4E3F" w:rsidP="000E2E3D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反复多次违背方案： □是 □否</w:t>
            </w:r>
          </w:p>
          <w:p w14:paraId="2A4B126F" w14:textId="77777777" w:rsidR="001E4E3F" w:rsidRPr="000E2E3D" w:rsidRDefault="001E4E3F" w:rsidP="000E2E3D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研究者不配合监查/稽查： □是 □否</w:t>
            </w:r>
          </w:p>
          <w:p w14:paraId="1D0EF35C" w14:textId="77777777" w:rsidR="001E4E3F" w:rsidRPr="000E2E3D" w:rsidRDefault="001E4E3F" w:rsidP="000E2E3D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对违规事件不予以纠正： □是 □否</w:t>
            </w:r>
          </w:p>
          <w:p w14:paraId="619ACB64" w14:textId="77777777" w:rsidR="001E4E3F" w:rsidRPr="000E2E3D" w:rsidRDefault="001E4E3F" w:rsidP="000E2E3D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违背方案事件的描述：</w:t>
            </w:r>
          </w:p>
          <w:p w14:paraId="0A79934C" w14:textId="77777777" w:rsidR="001E4E3F" w:rsidRPr="000E2E3D" w:rsidRDefault="001E4E3F" w:rsidP="001E4E3F">
            <w:pPr>
              <w:pStyle w:val="a3"/>
              <w:rPr>
                <w:sz w:val="21"/>
                <w:szCs w:val="21"/>
              </w:rPr>
            </w:pPr>
          </w:p>
          <w:p w14:paraId="75148786" w14:textId="77777777" w:rsidR="001E4E3F" w:rsidRPr="000E2E3D" w:rsidRDefault="001E4E3F" w:rsidP="001E4E3F">
            <w:pPr>
              <w:pStyle w:val="a3"/>
              <w:rPr>
                <w:sz w:val="21"/>
                <w:szCs w:val="21"/>
              </w:rPr>
            </w:pPr>
          </w:p>
          <w:p w14:paraId="2FA0135F" w14:textId="77777777" w:rsidR="001E4E3F" w:rsidRPr="000E2E3D" w:rsidRDefault="001E4E3F" w:rsidP="001E4E3F">
            <w:pPr>
              <w:pStyle w:val="a3"/>
              <w:rPr>
                <w:sz w:val="21"/>
                <w:szCs w:val="21"/>
              </w:rPr>
            </w:pPr>
          </w:p>
          <w:p w14:paraId="2B13E85F" w14:textId="77777777" w:rsidR="009F27A8" w:rsidRPr="000E2E3D" w:rsidRDefault="009F27A8" w:rsidP="001E4E3F">
            <w:pPr>
              <w:pStyle w:val="a3"/>
              <w:rPr>
                <w:sz w:val="21"/>
                <w:szCs w:val="21"/>
              </w:rPr>
            </w:pPr>
          </w:p>
          <w:p w14:paraId="35C65B94" w14:textId="77777777" w:rsidR="009F27A8" w:rsidRPr="000E2E3D" w:rsidRDefault="009F27A8" w:rsidP="001E4E3F">
            <w:pPr>
              <w:pStyle w:val="a3"/>
              <w:rPr>
                <w:sz w:val="21"/>
                <w:szCs w:val="21"/>
              </w:rPr>
            </w:pPr>
          </w:p>
          <w:p w14:paraId="15B41928" w14:textId="77777777" w:rsidR="009F27A8" w:rsidRPr="000E2E3D" w:rsidRDefault="009F27A8" w:rsidP="001E4E3F">
            <w:pPr>
              <w:pStyle w:val="a3"/>
              <w:rPr>
                <w:sz w:val="21"/>
                <w:szCs w:val="21"/>
              </w:rPr>
            </w:pPr>
          </w:p>
          <w:p w14:paraId="3935C596" w14:textId="77777777" w:rsidR="009F27A8" w:rsidRPr="009457E9" w:rsidRDefault="009F27A8" w:rsidP="001E4E3F">
            <w:pPr>
              <w:pStyle w:val="a3"/>
              <w:rPr>
                <w:b/>
                <w:sz w:val="21"/>
                <w:szCs w:val="21"/>
              </w:rPr>
            </w:pPr>
          </w:p>
          <w:p w14:paraId="5EE9CBDB" w14:textId="77777777" w:rsidR="001E4E3F" w:rsidRPr="009457E9" w:rsidRDefault="001E4E3F" w:rsidP="000E2E3D">
            <w:pPr>
              <w:tabs>
                <w:tab w:val="left" w:pos="478"/>
                <w:tab w:val="left" w:pos="479"/>
              </w:tabs>
              <w:spacing w:line="360" w:lineRule="auto"/>
              <w:rPr>
                <w:b/>
                <w:sz w:val="21"/>
                <w:szCs w:val="21"/>
              </w:rPr>
            </w:pPr>
            <w:r w:rsidRPr="009457E9">
              <w:rPr>
                <w:b/>
                <w:sz w:val="21"/>
                <w:szCs w:val="21"/>
              </w:rPr>
              <w:t>二、违背方案的影响</w:t>
            </w:r>
          </w:p>
          <w:p w14:paraId="4A3E6B85" w14:textId="77777777" w:rsidR="001E4E3F" w:rsidRPr="000E2E3D" w:rsidRDefault="001E4E3F" w:rsidP="001E4E3F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影响受试者的安全： □是 □否</w:t>
            </w:r>
          </w:p>
          <w:p w14:paraId="57AFBAC9" w14:textId="77777777" w:rsidR="009F27A8" w:rsidRPr="000E2E3D" w:rsidRDefault="001E4E3F" w:rsidP="009F27A8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影响受试者的权益： □是 □否</w:t>
            </w:r>
          </w:p>
          <w:p w14:paraId="0B9D9953" w14:textId="77777777" w:rsidR="009F27A8" w:rsidRPr="000E2E3D" w:rsidRDefault="001E4E3F" w:rsidP="009F27A8">
            <w:pPr>
              <w:pStyle w:val="a4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line="360" w:lineRule="auto"/>
              <w:ind w:left="368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对研究结果的科学性产生显著影响： □是</w:t>
            </w:r>
            <w:r w:rsidR="009F27A8" w:rsidRPr="000E2E3D">
              <w:rPr>
                <w:rFonts w:hint="eastAsia"/>
                <w:sz w:val="21"/>
                <w:szCs w:val="21"/>
              </w:rPr>
              <w:t xml:space="preserve">    </w:t>
            </w:r>
            <w:r w:rsidR="009F27A8" w:rsidRPr="000E2E3D">
              <w:rPr>
                <w:sz w:val="21"/>
                <w:szCs w:val="21"/>
              </w:rPr>
              <w:t>□否</w:t>
            </w:r>
          </w:p>
          <w:p w14:paraId="380FB2A2" w14:textId="77777777" w:rsidR="001E4E3F" w:rsidRPr="005356B4" w:rsidRDefault="001E4E3F" w:rsidP="005356B4">
            <w:pPr>
              <w:tabs>
                <w:tab w:val="left" w:pos="478"/>
                <w:tab w:val="left" w:pos="479"/>
              </w:tabs>
              <w:spacing w:line="360" w:lineRule="auto"/>
              <w:ind w:left="39"/>
              <w:rPr>
                <w:b/>
                <w:sz w:val="21"/>
                <w:szCs w:val="21"/>
              </w:rPr>
            </w:pPr>
            <w:r w:rsidRPr="005356B4">
              <w:rPr>
                <w:b/>
                <w:sz w:val="21"/>
                <w:szCs w:val="21"/>
              </w:rPr>
              <w:t>三、违背方案的处理措施</w:t>
            </w:r>
          </w:p>
          <w:p w14:paraId="4D44D481" w14:textId="77777777" w:rsidR="001E4E3F" w:rsidRPr="000E2E3D" w:rsidRDefault="001E4E3F" w:rsidP="001E4E3F">
            <w:pPr>
              <w:pStyle w:val="a3"/>
              <w:rPr>
                <w:sz w:val="21"/>
                <w:szCs w:val="21"/>
              </w:rPr>
            </w:pPr>
          </w:p>
          <w:p w14:paraId="64994907" w14:textId="77777777" w:rsidR="001E4E3F" w:rsidRPr="000E2E3D" w:rsidRDefault="001E4E3F" w:rsidP="001E4E3F">
            <w:pPr>
              <w:pStyle w:val="a3"/>
              <w:rPr>
                <w:sz w:val="21"/>
                <w:szCs w:val="21"/>
              </w:rPr>
            </w:pPr>
          </w:p>
          <w:p w14:paraId="67938E85" w14:textId="77777777" w:rsidR="009F27A8" w:rsidRDefault="009F27A8" w:rsidP="001E4E3F">
            <w:pPr>
              <w:pStyle w:val="a3"/>
              <w:rPr>
                <w:sz w:val="21"/>
                <w:szCs w:val="21"/>
              </w:rPr>
            </w:pPr>
          </w:p>
          <w:p w14:paraId="22CF839F" w14:textId="77777777" w:rsidR="00A051A9" w:rsidRDefault="00A051A9" w:rsidP="001E4E3F">
            <w:pPr>
              <w:pStyle w:val="a3"/>
              <w:rPr>
                <w:sz w:val="21"/>
                <w:szCs w:val="21"/>
              </w:rPr>
            </w:pPr>
          </w:p>
          <w:p w14:paraId="0DF9358B" w14:textId="77777777" w:rsidR="00A051A9" w:rsidRDefault="00A051A9" w:rsidP="001E4E3F">
            <w:pPr>
              <w:pStyle w:val="a3"/>
              <w:rPr>
                <w:sz w:val="21"/>
                <w:szCs w:val="21"/>
              </w:rPr>
            </w:pPr>
          </w:p>
          <w:p w14:paraId="2C87D39D" w14:textId="77777777" w:rsidR="00A051A9" w:rsidRPr="000E2E3D" w:rsidRDefault="00A051A9" w:rsidP="001E4E3F">
            <w:pPr>
              <w:pStyle w:val="a3"/>
              <w:rPr>
                <w:sz w:val="21"/>
                <w:szCs w:val="21"/>
              </w:rPr>
            </w:pPr>
          </w:p>
          <w:p w14:paraId="71CDF7C3" w14:textId="77777777" w:rsidR="009F27A8" w:rsidRPr="000E2E3D" w:rsidRDefault="009F27A8" w:rsidP="001E4E3F">
            <w:pPr>
              <w:pStyle w:val="a3"/>
              <w:rPr>
                <w:sz w:val="21"/>
                <w:szCs w:val="21"/>
              </w:rPr>
            </w:pPr>
          </w:p>
          <w:p w14:paraId="05A6E9DB" w14:textId="77777777" w:rsidR="001E4E3F" w:rsidRPr="000E2E3D" w:rsidRDefault="001E4E3F" w:rsidP="001E4E3F">
            <w:pPr>
              <w:pStyle w:val="a3"/>
              <w:rPr>
                <w:sz w:val="21"/>
                <w:szCs w:val="21"/>
              </w:rPr>
            </w:pPr>
          </w:p>
          <w:p w14:paraId="6F662D54" w14:textId="77777777" w:rsidR="001E4E3F" w:rsidRPr="000E2E3D" w:rsidRDefault="001E4E3F" w:rsidP="001E4E3F">
            <w:pPr>
              <w:pStyle w:val="a3"/>
              <w:spacing w:before="11"/>
              <w:rPr>
                <w:rFonts w:ascii="黑体"/>
                <w:sz w:val="21"/>
                <w:szCs w:val="21"/>
              </w:rPr>
            </w:pPr>
          </w:p>
        </w:tc>
      </w:tr>
      <w:tr w:rsidR="00876073" w:rsidRPr="000E2E3D" w14:paraId="0E511BB4" w14:textId="77777777" w:rsidTr="001E4E3F">
        <w:trPr>
          <w:gridAfter w:val="1"/>
          <w:wAfter w:w="46" w:type="dxa"/>
          <w:trHeight w:val="911"/>
        </w:trPr>
        <w:tc>
          <w:tcPr>
            <w:tcW w:w="2300" w:type="dxa"/>
          </w:tcPr>
          <w:p w14:paraId="37E56648" w14:textId="77777777" w:rsidR="000E2E3D" w:rsidRDefault="000E2E3D">
            <w:pPr>
              <w:pStyle w:val="TableParagraph"/>
              <w:spacing w:before="1" w:line="289" w:lineRule="exact"/>
              <w:ind w:left="550"/>
              <w:rPr>
                <w:sz w:val="21"/>
                <w:szCs w:val="21"/>
              </w:rPr>
            </w:pPr>
          </w:p>
          <w:p w14:paraId="76919E70" w14:textId="77777777" w:rsidR="00876073" w:rsidRPr="000E2E3D" w:rsidRDefault="00604DF4">
            <w:pPr>
              <w:pStyle w:val="TableParagraph"/>
              <w:spacing w:before="1" w:line="289" w:lineRule="exact"/>
              <w:ind w:left="550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申请人签字</w:t>
            </w:r>
          </w:p>
        </w:tc>
        <w:tc>
          <w:tcPr>
            <w:tcW w:w="2300" w:type="dxa"/>
          </w:tcPr>
          <w:p w14:paraId="4B781710" w14:textId="77777777" w:rsidR="00876073" w:rsidRPr="000E2E3D" w:rsidRDefault="0087607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300" w:type="dxa"/>
          </w:tcPr>
          <w:p w14:paraId="59199BB3" w14:textId="77777777" w:rsidR="001E4E3F" w:rsidRPr="000E2E3D" w:rsidRDefault="001E4E3F">
            <w:pPr>
              <w:pStyle w:val="TableParagraph"/>
              <w:spacing w:before="1" w:line="289" w:lineRule="exact"/>
              <w:ind w:left="290" w:right="280"/>
              <w:jc w:val="center"/>
              <w:rPr>
                <w:sz w:val="21"/>
                <w:szCs w:val="21"/>
              </w:rPr>
            </w:pPr>
          </w:p>
          <w:p w14:paraId="46770887" w14:textId="77777777" w:rsidR="00876073" w:rsidRPr="000E2E3D" w:rsidRDefault="00604DF4">
            <w:pPr>
              <w:pStyle w:val="TableParagraph"/>
              <w:spacing w:before="1" w:line="289" w:lineRule="exact"/>
              <w:ind w:left="290" w:right="280"/>
              <w:jc w:val="center"/>
              <w:rPr>
                <w:sz w:val="21"/>
                <w:szCs w:val="21"/>
              </w:rPr>
            </w:pPr>
            <w:r w:rsidRPr="000E2E3D">
              <w:rPr>
                <w:sz w:val="21"/>
                <w:szCs w:val="21"/>
              </w:rPr>
              <w:t>日</w:t>
            </w:r>
            <w:r w:rsidR="001E4E3F" w:rsidRPr="000E2E3D">
              <w:rPr>
                <w:rFonts w:hint="eastAsia"/>
                <w:sz w:val="21"/>
                <w:szCs w:val="21"/>
              </w:rPr>
              <w:t xml:space="preserve">   </w:t>
            </w:r>
            <w:r w:rsidRPr="000E2E3D">
              <w:rPr>
                <w:sz w:val="21"/>
                <w:szCs w:val="21"/>
              </w:rPr>
              <w:t>期</w:t>
            </w:r>
          </w:p>
        </w:tc>
        <w:tc>
          <w:tcPr>
            <w:tcW w:w="2300" w:type="dxa"/>
          </w:tcPr>
          <w:p w14:paraId="5F8F0F76" w14:textId="77777777" w:rsidR="00876073" w:rsidRPr="000E2E3D" w:rsidRDefault="00876073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</w:tbl>
    <w:p w14:paraId="58A08934" w14:textId="77777777" w:rsidR="00876073" w:rsidRPr="000E2E3D" w:rsidRDefault="00876073">
      <w:pPr>
        <w:pStyle w:val="a3"/>
        <w:rPr>
          <w:sz w:val="21"/>
          <w:szCs w:val="21"/>
        </w:rPr>
      </w:pPr>
    </w:p>
    <w:sectPr w:rsidR="00876073" w:rsidRPr="000E2E3D" w:rsidSect="00876073">
      <w:type w:val="continuous"/>
      <w:pgSz w:w="11900" w:h="16840"/>
      <w:pgMar w:top="960" w:right="1240" w:bottom="280" w:left="12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11DC" w14:textId="77777777" w:rsidR="008E6D87" w:rsidRDefault="008E6D87" w:rsidP="00E82D58">
      <w:r>
        <w:separator/>
      </w:r>
    </w:p>
  </w:endnote>
  <w:endnote w:type="continuationSeparator" w:id="0">
    <w:p w14:paraId="791A6987" w14:textId="77777777" w:rsidR="008E6D87" w:rsidRDefault="008E6D87" w:rsidP="00E8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FB93" w14:textId="77777777" w:rsidR="008E6D87" w:rsidRDefault="008E6D87" w:rsidP="00E82D58">
      <w:r>
        <w:separator/>
      </w:r>
    </w:p>
  </w:footnote>
  <w:footnote w:type="continuationSeparator" w:id="0">
    <w:p w14:paraId="5310B32E" w14:textId="77777777" w:rsidR="008E6D87" w:rsidRDefault="008E6D87" w:rsidP="00E8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31E1"/>
    <w:multiLevelType w:val="hybridMultilevel"/>
    <w:tmpl w:val="8DB62960"/>
    <w:lvl w:ilvl="0" w:tplc="A9C0CC9C">
      <w:numFmt w:val="bullet"/>
      <w:lvlText w:val=""/>
      <w:lvlJc w:val="left"/>
      <w:pPr>
        <w:ind w:left="478" w:hanging="329"/>
      </w:pPr>
      <w:rPr>
        <w:rFonts w:ascii="Wingdings" w:eastAsia="Wingdings" w:hAnsi="Wingdings" w:cs="Wingdings" w:hint="default"/>
        <w:w w:val="100"/>
        <w:position w:val="-2"/>
        <w:sz w:val="24"/>
        <w:szCs w:val="24"/>
        <w:lang w:val="zh-CN" w:eastAsia="zh-CN" w:bidi="zh-CN"/>
      </w:rPr>
    </w:lvl>
    <w:lvl w:ilvl="1" w:tplc="2102D490">
      <w:numFmt w:val="bullet"/>
      <w:lvlText w:val="•"/>
      <w:lvlJc w:val="left"/>
      <w:pPr>
        <w:ind w:left="1374" w:hanging="329"/>
      </w:pPr>
      <w:rPr>
        <w:rFonts w:hint="default"/>
        <w:lang w:val="zh-CN" w:eastAsia="zh-CN" w:bidi="zh-CN"/>
      </w:rPr>
    </w:lvl>
    <w:lvl w:ilvl="2" w:tplc="4DF8A3DA">
      <w:numFmt w:val="bullet"/>
      <w:lvlText w:val="•"/>
      <w:lvlJc w:val="left"/>
      <w:pPr>
        <w:ind w:left="2268" w:hanging="329"/>
      </w:pPr>
      <w:rPr>
        <w:rFonts w:hint="default"/>
        <w:lang w:val="zh-CN" w:eastAsia="zh-CN" w:bidi="zh-CN"/>
      </w:rPr>
    </w:lvl>
    <w:lvl w:ilvl="3" w:tplc="6D48F672">
      <w:numFmt w:val="bullet"/>
      <w:lvlText w:val="•"/>
      <w:lvlJc w:val="left"/>
      <w:pPr>
        <w:ind w:left="3162" w:hanging="329"/>
      </w:pPr>
      <w:rPr>
        <w:rFonts w:hint="default"/>
        <w:lang w:val="zh-CN" w:eastAsia="zh-CN" w:bidi="zh-CN"/>
      </w:rPr>
    </w:lvl>
    <w:lvl w:ilvl="4" w:tplc="141CCC52">
      <w:numFmt w:val="bullet"/>
      <w:lvlText w:val="•"/>
      <w:lvlJc w:val="left"/>
      <w:pPr>
        <w:ind w:left="4056" w:hanging="329"/>
      </w:pPr>
      <w:rPr>
        <w:rFonts w:hint="default"/>
        <w:lang w:val="zh-CN" w:eastAsia="zh-CN" w:bidi="zh-CN"/>
      </w:rPr>
    </w:lvl>
    <w:lvl w:ilvl="5" w:tplc="0838B3C8">
      <w:numFmt w:val="bullet"/>
      <w:lvlText w:val="•"/>
      <w:lvlJc w:val="left"/>
      <w:pPr>
        <w:ind w:left="4950" w:hanging="329"/>
      </w:pPr>
      <w:rPr>
        <w:rFonts w:hint="default"/>
        <w:lang w:val="zh-CN" w:eastAsia="zh-CN" w:bidi="zh-CN"/>
      </w:rPr>
    </w:lvl>
    <w:lvl w:ilvl="6" w:tplc="80B4D71C">
      <w:numFmt w:val="bullet"/>
      <w:lvlText w:val="•"/>
      <w:lvlJc w:val="left"/>
      <w:pPr>
        <w:ind w:left="5844" w:hanging="329"/>
      </w:pPr>
      <w:rPr>
        <w:rFonts w:hint="default"/>
        <w:lang w:val="zh-CN" w:eastAsia="zh-CN" w:bidi="zh-CN"/>
      </w:rPr>
    </w:lvl>
    <w:lvl w:ilvl="7" w:tplc="D9761252">
      <w:numFmt w:val="bullet"/>
      <w:lvlText w:val="•"/>
      <w:lvlJc w:val="left"/>
      <w:pPr>
        <w:ind w:left="6738" w:hanging="329"/>
      </w:pPr>
      <w:rPr>
        <w:rFonts w:hint="default"/>
        <w:lang w:val="zh-CN" w:eastAsia="zh-CN" w:bidi="zh-CN"/>
      </w:rPr>
    </w:lvl>
    <w:lvl w:ilvl="8" w:tplc="5C048716">
      <w:numFmt w:val="bullet"/>
      <w:lvlText w:val="•"/>
      <w:lvlJc w:val="left"/>
      <w:pPr>
        <w:ind w:left="7632" w:hanging="329"/>
      </w:pPr>
      <w:rPr>
        <w:rFonts w:hint="default"/>
        <w:lang w:val="zh-CN" w:eastAsia="zh-CN" w:bidi="zh-CN"/>
      </w:rPr>
    </w:lvl>
  </w:abstractNum>
  <w:num w:numId="1" w16cid:durableId="120694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73"/>
    <w:rsid w:val="000E2E3D"/>
    <w:rsid w:val="001263FB"/>
    <w:rsid w:val="00172C88"/>
    <w:rsid w:val="001E4E3F"/>
    <w:rsid w:val="00325BF0"/>
    <w:rsid w:val="005356B4"/>
    <w:rsid w:val="005B4504"/>
    <w:rsid w:val="00604DF4"/>
    <w:rsid w:val="00614B13"/>
    <w:rsid w:val="00876073"/>
    <w:rsid w:val="008E6D87"/>
    <w:rsid w:val="009457E9"/>
    <w:rsid w:val="009F27A8"/>
    <w:rsid w:val="00A051A9"/>
    <w:rsid w:val="00A74763"/>
    <w:rsid w:val="00BF3C32"/>
    <w:rsid w:val="00C2089D"/>
    <w:rsid w:val="00CD0358"/>
    <w:rsid w:val="00E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5EE9"/>
  <w15:docId w15:val="{1020F0DC-4888-4629-8A98-CD2D3DC6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6073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0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6073"/>
    <w:rPr>
      <w:sz w:val="24"/>
      <w:szCs w:val="24"/>
    </w:rPr>
  </w:style>
  <w:style w:type="paragraph" w:styleId="a4">
    <w:name w:val="List Paragraph"/>
    <w:basedOn w:val="a"/>
    <w:uiPriority w:val="1"/>
    <w:qFormat/>
    <w:rsid w:val="00876073"/>
    <w:pPr>
      <w:spacing w:line="320" w:lineRule="exact"/>
      <w:ind w:left="478" w:hanging="329"/>
    </w:pPr>
  </w:style>
  <w:style w:type="paragraph" w:customStyle="1" w:styleId="TableParagraph">
    <w:name w:val="Table Paragraph"/>
    <w:basedOn w:val="a"/>
    <w:uiPriority w:val="1"/>
    <w:qFormat/>
    <w:rsid w:val="00876073"/>
  </w:style>
  <w:style w:type="paragraph" w:styleId="a5">
    <w:name w:val="header"/>
    <w:basedOn w:val="a"/>
    <w:link w:val="a6"/>
    <w:uiPriority w:val="99"/>
    <w:unhideWhenUsed/>
    <w:rsid w:val="00E8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2D58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E82D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2D58"/>
    <w:rPr>
      <w:rFonts w:ascii="宋体" w:eastAsia="宋体" w:hAnsi="宋体" w:cs="宋体"/>
      <w:sz w:val="18"/>
      <w:szCs w:val="18"/>
      <w:lang w:val="zh-CN" w:eastAsia="zh-CN" w:bidi="zh-CN"/>
    </w:rPr>
  </w:style>
  <w:style w:type="paragraph" w:customStyle="1" w:styleId="1">
    <w:name w:val="无间隔1"/>
    <w:link w:val="Char"/>
    <w:uiPriority w:val="1"/>
    <w:qFormat/>
    <w:rsid w:val="000E2E3D"/>
    <w:pPr>
      <w:autoSpaceDE/>
      <w:autoSpaceDN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customStyle="1" w:styleId="Char">
    <w:name w:val="无间隔 Char"/>
    <w:basedOn w:val="a0"/>
    <w:link w:val="1"/>
    <w:uiPriority w:val="1"/>
    <w:qFormat/>
    <w:rsid w:val="000E2E3D"/>
    <w:rPr>
      <w:rFonts w:ascii="Times New Roman" w:eastAsia="宋体" w:hAnsi="Times New Roman" w:cs="Times New Roman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 wang</dc:creator>
  <cp:lastModifiedBy>wang fy</cp:lastModifiedBy>
  <cp:revision>2</cp:revision>
  <dcterms:created xsi:type="dcterms:W3CDTF">2022-04-29T09:50:00Z</dcterms:created>
  <dcterms:modified xsi:type="dcterms:W3CDTF">2022-04-29T09:50:00Z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LastSaved">
    <vt:filetime>2020-02-28T00:00:00Z</vt:filetime>
  </property>
</Properties>
</file>