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宋体" w:hAnsi="宋体"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color w:val="000000"/>
          <w:sz w:val="36"/>
          <w:szCs w:val="36"/>
          <w:lang w:eastAsia="zh-CN"/>
        </w:rPr>
        <w:t>洁净空气压缩机参数</w:t>
      </w:r>
    </w:p>
    <w:p>
      <w:pPr>
        <w:pStyle w:val="6"/>
        <w:jc w:val="both"/>
        <w:rPr>
          <w:rFonts w:ascii="宋体" w:hAnsi="宋体" w:cs="Arial"/>
          <w:b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一、</w:t>
      </w:r>
      <w:r>
        <w:rPr>
          <w:rFonts w:hint="eastAsia" w:ascii="宋体" w:hAnsi="宋体"/>
          <w:b/>
          <w:sz w:val="24"/>
        </w:rPr>
        <w:t>适用范围：</w:t>
      </w:r>
      <w:r>
        <w:rPr>
          <w:rFonts w:hint="eastAsia" w:ascii="宋体" w:hAnsi="宋体"/>
          <w:bCs/>
          <w:sz w:val="24"/>
        </w:rPr>
        <w:t>适用于医疗机构所有内镜</w:t>
      </w:r>
      <w:r>
        <w:rPr>
          <w:rFonts w:hint="eastAsia" w:ascii="宋体" w:hAnsi="宋体"/>
          <w:bCs/>
          <w:sz w:val="24"/>
          <w:lang w:eastAsia="zh-CN"/>
        </w:rPr>
        <w:t>清洗工作站使用中对压缩空气</w:t>
      </w:r>
      <w:r>
        <w:rPr>
          <w:rFonts w:hint="eastAsia" w:ascii="宋体" w:hAnsi="宋体"/>
          <w:bCs/>
          <w:sz w:val="24"/>
        </w:rPr>
        <w:t>的</w:t>
      </w:r>
      <w:r>
        <w:rPr>
          <w:rFonts w:hint="eastAsia" w:ascii="宋体" w:hAnsi="宋体"/>
          <w:bCs/>
          <w:sz w:val="24"/>
          <w:lang w:eastAsia="zh-CN"/>
        </w:rPr>
        <w:t>洁净</w:t>
      </w:r>
      <w:r>
        <w:rPr>
          <w:rFonts w:hint="eastAsia" w:ascii="宋体" w:hAnsi="宋体"/>
          <w:bCs/>
          <w:sz w:val="24"/>
        </w:rPr>
        <w:t>消毒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p>
      <w:pPr>
        <w:adjustRightInd w:val="0"/>
        <w:spacing w:beforeLines="50" w:line="480" w:lineRule="auto"/>
        <w:rPr>
          <w:rFonts w:ascii="宋体" w:hAnsi="宋体" w:cs="Arial"/>
          <w:b/>
          <w:bCs/>
          <w:color w:val="000000"/>
          <w:szCs w:val="21"/>
        </w:rPr>
      </w:pPr>
      <w:r>
        <w:rPr>
          <w:rFonts w:ascii="宋体" w:hAnsi="宋体" w:cs="Arial"/>
          <w:b/>
          <w:bCs/>
          <w:color w:val="000000"/>
          <w:szCs w:val="21"/>
        </w:rPr>
        <w:t>二、</w:t>
      </w:r>
      <w:r>
        <w:rPr>
          <w:rFonts w:hint="eastAsia" w:ascii="宋体" w:hAnsi="宋体" w:cs="Arial"/>
          <w:b/>
          <w:bCs/>
          <w:color w:val="000000"/>
          <w:szCs w:val="21"/>
          <w:lang w:eastAsia="zh-CN"/>
        </w:rPr>
        <w:t>功能与</w:t>
      </w:r>
      <w:r>
        <w:rPr>
          <w:rFonts w:hint="eastAsia" w:ascii="宋体" w:hAnsi="宋体" w:cs="Arial"/>
          <w:b/>
          <w:bCs/>
          <w:color w:val="000000"/>
          <w:szCs w:val="21"/>
        </w:rPr>
        <w:t>技术要求：</w:t>
      </w:r>
    </w:p>
    <w:p>
      <w:pPr>
        <w:pStyle w:val="15"/>
        <w:spacing w:before="50" w:line="480" w:lineRule="auto"/>
        <w:ind w:firstLine="0" w:firstLineChars="0"/>
        <w:rPr>
          <w:rFonts w:hint="eastAsia" w:ascii="宋体" w:hAnsi="宋体" w:cs="宋体"/>
          <w:color w:val="000000"/>
          <w:lang w:val="en-US" w:eastAsia="zh-CN"/>
        </w:rPr>
      </w:pPr>
      <w:r>
        <w:rPr>
          <w:rFonts w:ascii="宋体" w:hAnsi="宋体" w:cs="宋体"/>
          <w:color w:val="000000"/>
        </w:rPr>
        <w:t>1.1</w:t>
      </w:r>
      <w:r>
        <w:rPr>
          <w:rFonts w:hint="eastAsia" w:ascii="宋体" w:hAnsi="宋体" w:cs="宋体"/>
          <w:color w:val="000000"/>
          <w:lang w:eastAsia="zh-CN"/>
        </w:rPr>
        <w:t>产品名称：洁净空气压缩机（消化内镜室专用</w:t>
      </w:r>
      <w:bookmarkStart w:id="0" w:name="_GoBack"/>
      <w:bookmarkEnd w:id="0"/>
      <w:r>
        <w:rPr>
          <w:rFonts w:hint="eastAsia" w:ascii="宋体" w:hAnsi="宋体" w:cs="宋体"/>
          <w:color w:val="000000"/>
          <w:lang w:eastAsia="zh-CN"/>
        </w:rPr>
        <w:t>）</w:t>
      </w:r>
    </w:p>
    <w:p>
      <w:pPr>
        <w:pStyle w:val="15"/>
        <w:spacing w:before="50" w:line="480" w:lineRule="auto"/>
        <w:ind w:firstLine="0" w:firstLineChars="0"/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cs="宋体"/>
          <w:color w:val="000000"/>
          <w:lang w:val="en-US" w:eastAsia="zh-CN"/>
        </w:rPr>
        <w:t>1.2工作环境温度：-10-50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°C</w:t>
      </w:r>
    </w:p>
    <w:p>
      <w:pPr>
        <w:pStyle w:val="15"/>
        <w:spacing w:before="50" w:line="480" w:lineRule="auto"/>
        <w:ind w:firstLine="0" w:firstLineChars="0"/>
        <w:rPr>
          <w:rFonts w:hint="eastAsia" w:ascii="宋体" w:hAnsi="宋体" w:cs="宋体"/>
          <w:color w:val="000000"/>
          <w:sz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lang w:val="en-US" w:eastAsia="zh-CN"/>
        </w:rPr>
        <w:t>1.3额定功率：DC 220V±10%</w:t>
      </w:r>
    </w:p>
    <w:p>
      <w:pPr>
        <w:pStyle w:val="15"/>
        <w:spacing w:before="50" w:line="480" w:lineRule="auto"/>
        <w:ind w:firstLine="0" w:firstLineChars="0"/>
        <w:rPr>
          <w:rFonts w:hint="eastAsia" w:ascii="宋体" w:hAnsi="宋体" w:cs="宋体"/>
          <w:color w:val="000000"/>
          <w:sz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lang w:val="en-US" w:eastAsia="zh-CN"/>
        </w:rPr>
        <w:t>1.4输出功率：≤5W</w:t>
      </w:r>
    </w:p>
    <w:p>
      <w:pPr>
        <w:pStyle w:val="15"/>
        <w:spacing w:before="50" w:line="480" w:lineRule="auto"/>
        <w:ind w:firstLine="0" w:firstLineChars="0"/>
        <w:rPr>
          <w:rFonts w:hint="eastAsia" w:ascii="宋体" w:hAnsi="宋体" w:cs="宋体"/>
          <w:color w:val="000000"/>
          <w:sz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lang w:val="en-US" w:eastAsia="zh-CN"/>
        </w:rPr>
        <w:t>1.5流量：1.5m3/分钟</w:t>
      </w:r>
    </w:p>
    <w:p>
      <w:pPr>
        <w:pStyle w:val="15"/>
        <w:spacing w:before="50" w:line="480" w:lineRule="auto"/>
        <w:ind w:firstLine="0" w:firstLineChars="0"/>
        <w:rPr>
          <w:rFonts w:hint="eastAsia" w:ascii="宋体" w:hAnsi="宋体" w:cs="宋体"/>
          <w:color w:val="000000"/>
          <w:sz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lang w:val="en-US" w:eastAsia="zh-CN"/>
        </w:rPr>
        <w:t>1.6适用压力：0.6mp-1.0mp</w:t>
      </w:r>
    </w:p>
    <w:p>
      <w:pPr>
        <w:pStyle w:val="15"/>
        <w:spacing w:before="50" w:line="480" w:lineRule="auto"/>
        <w:ind w:firstLine="0" w:firstLineChars="0"/>
        <w:rPr>
          <w:rFonts w:ascii="宋体"/>
          <w:color w:val="000000"/>
        </w:rPr>
      </w:pPr>
      <w:r>
        <w:rPr>
          <w:rFonts w:ascii="宋体" w:hAnsi="宋体" w:cs="宋体"/>
          <w:color w:val="000000"/>
        </w:rPr>
        <w:t>1.</w:t>
      </w:r>
      <w:r>
        <w:rPr>
          <w:rFonts w:hint="eastAsia" w:ascii="宋体" w:hAnsi="宋体" w:cs="宋体"/>
          <w:color w:val="000000"/>
          <w:lang w:val="en-US" w:eastAsia="zh-CN"/>
        </w:rPr>
        <w:t>7</w:t>
      </w:r>
      <w:r>
        <w:rPr>
          <w:rFonts w:hint="eastAsia" w:ascii="宋体" w:hAnsi="宋体" w:cs="宋体"/>
          <w:color w:val="000000"/>
        </w:rPr>
        <w:t>可实现连续性净化消毒，</w:t>
      </w:r>
      <w:r>
        <w:rPr>
          <w:rFonts w:hint="eastAsia" w:ascii="宋体" w:hAnsi="宋体" w:cs="宋体"/>
          <w:color w:val="000000"/>
          <w:lang w:eastAsia="zh-CN"/>
        </w:rPr>
        <w:t>其释放气体</w:t>
      </w:r>
      <w:r>
        <w:rPr>
          <w:rFonts w:hint="eastAsia" w:ascii="宋体" w:hAnsi="宋体" w:cs="宋体"/>
          <w:color w:val="000000"/>
        </w:rPr>
        <w:t>对人体与消毒环境安全无害；</w:t>
      </w:r>
    </w:p>
    <w:p>
      <w:pPr>
        <w:pStyle w:val="15"/>
        <w:spacing w:before="50" w:line="480" w:lineRule="auto"/>
        <w:ind w:firstLine="0" w:firstLineChars="0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1.8</w:t>
      </w:r>
      <w:r>
        <w:rPr>
          <w:rFonts w:hint="eastAsia" w:ascii="宋体" w:hAnsi="宋体" w:cs="宋体"/>
          <w:color w:val="000000"/>
        </w:rPr>
        <w:t>等离子放电装置采用脉冲高压形式放电产生等离子体进行杀菌</w:t>
      </w:r>
      <w:r>
        <w:rPr>
          <w:rFonts w:ascii="宋体" w:cs="宋体"/>
          <w:color w:val="000000"/>
        </w:rPr>
        <w:t>,</w:t>
      </w:r>
      <w:r>
        <w:rPr>
          <w:rFonts w:hint="eastAsia" w:ascii="宋体" w:hAnsi="宋体" w:cs="宋体"/>
          <w:color w:val="000000"/>
        </w:rPr>
        <w:t>脉冲电压</w:t>
      </w:r>
      <w:r>
        <w:rPr>
          <w:rFonts w:ascii="宋体" w:hAnsi="宋体" w:cs="宋体"/>
          <w:color w:val="000000"/>
        </w:rPr>
        <w:t>5000</w:t>
      </w:r>
      <w:r>
        <w:rPr>
          <w:rFonts w:hint="eastAsia" w:ascii="宋体" w:hAnsi="宋体" w:cs="宋体"/>
          <w:color w:val="000000"/>
        </w:rPr>
        <w:t>～</w:t>
      </w:r>
      <w:r>
        <w:rPr>
          <w:rFonts w:ascii="宋体" w:hAnsi="宋体" w:cs="宋体"/>
          <w:color w:val="000000"/>
        </w:rPr>
        <w:t>6000V,</w:t>
      </w:r>
      <w:r>
        <w:rPr>
          <w:rFonts w:hint="eastAsia" w:ascii="宋体" w:hAnsi="宋体" w:cs="宋体"/>
          <w:color w:val="000000"/>
        </w:rPr>
        <w:t>脉冲频率≥</w:t>
      </w:r>
      <w:r>
        <w:rPr>
          <w:rFonts w:ascii="宋体" w:hAnsi="宋体" w:cs="宋体"/>
          <w:color w:val="000000"/>
        </w:rPr>
        <w:t>35KHZ</w:t>
      </w:r>
      <w:r>
        <w:rPr>
          <w:rFonts w:hint="eastAsia" w:ascii="宋体" w:hAnsi="宋体" w:cs="宋体"/>
          <w:color w:val="000000"/>
          <w:lang w:eastAsia="zh-CN"/>
        </w:rPr>
        <w:t>（</w:t>
      </w:r>
      <w:r>
        <w:rPr>
          <w:rFonts w:hint="eastAsia" w:ascii="宋体" w:hAnsi="宋体" w:cs="宋体"/>
          <w:color w:val="000000"/>
        </w:rPr>
        <w:t>提供第三方相关</w:t>
      </w:r>
      <w:r>
        <w:rPr>
          <w:rFonts w:hint="eastAsia" w:ascii="宋体" w:hAnsi="宋体" w:cs="宋体"/>
          <w:color w:val="000000"/>
          <w:lang w:eastAsia="zh-CN"/>
        </w:rPr>
        <w:t>净化消毒</w:t>
      </w:r>
      <w:r>
        <w:rPr>
          <w:rFonts w:hint="eastAsia" w:ascii="宋体" w:hAnsi="宋体" w:cs="宋体"/>
          <w:color w:val="000000"/>
        </w:rPr>
        <w:t>检测报告</w:t>
      </w:r>
      <w:r>
        <w:rPr>
          <w:rFonts w:hint="eastAsia" w:ascii="宋体" w:hAnsi="宋体" w:cs="宋体"/>
          <w:color w:val="000000"/>
          <w:lang w:eastAsia="zh-CN"/>
        </w:rPr>
        <w:t>）</w:t>
      </w:r>
    </w:p>
    <w:p>
      <w:pPr>
        <w:pStyle w:val="15"/>
        <w:spacing w:before="50" w:line="480" w:lineRule="auto"/>
        <w:ind w:firstLine="0" w:firstLineChars="0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1.9</w:t>
      </w:r>
      <w:r>
        <w:rPr>
          <w:rFonts w:hint="eastAsia" w:ascii="宋体" w:hAnsi="宋体" w:cs="宋体"/>
          <w:color w:val="000000"/>
        </w:rPr>
        <w:t>微电脑控制、手动、自动、定时开关机、停机功能；</w:t>
      </w:r>
      <w:r>
        <w:rPr>
          <w:rFonts w:ascii="宋体" w:hAnsi="宋体" w:cs="宋体"/>
          <w:color w:val="000000"/>
        </w:rPr>
        <w:t xml:space="preserve">  </w:t>
      </w:r>
      <w:r>
        <w:rPr>
          <w:rFonts w:ascii="宋体" w:hAnsi="宋体" w:cs="宋体"/>
          <w:color w:val="000000"/>
        </w:rPr>
        <w:tab/>
      </w:r>
    </w:p>
    <w:p>
      <w:pPr>
        <w:pStyle w:val="16"/>
        <w:spacing w:before="50" w:line="360" w:lineRule="auto"/>
        <w:ind w:left="540" w:hanging="540" w:firstLineChars="0"/>
        <w:rPr>
          <w:rFonts w:ascii="宋体"/>
          <w:kern w:val="0"/>
        </w:rPr>
      </w:pPr>
    </w:p>
    <w:p>
      <w:pPr>
        <w:pStyle w:val="16"/>
        <w:spacing w:line="360" w:lineRule="auto"/>
        <w:ind w:firstLine="0" w:firstLineChars="0"/>
        <w:rPr>
          <w:rFonts w:ascii="宋体"/>
          <w:color w:val="000000"/>
          <w:kern w:val="0"/>
        </w:rPr>
      </w:pPr>
    </w:p>
    <w:p>
      <w:pPr>
        <w:pStyle w:val="16"/>
        <w:spacing w:line="360" w:lineRule="auto"/>
        <w:ind w:firstLine="0" w:firstLineChars="0"/>
        <w:rPr>
          <w:rFonts w:ascii="宋体" w:hAnsi="宋体"/>
          <w:color w:val="000000"/>
          <w:kern w:val="0"/>
          <w:szCs w:val="21"/>
        </w:rPr>
      </w:pPr>
    </w:p>
    <w:p>
      <w:pPr>
        <w:pStyle w:val="6"/>
        <w:jc w:val="both"/>
        <w:rPr>
          <w:rFonts w:ascii="宋体" w:hAnsi="宋体"/>
          <w:bCs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ECC1FAF"/>
    <w:rsid w:val="615601F9"/>
    <w:rsid w:val="65022249"/>
    <w:rsid w:val="67AA0924"/>
    <w:rsid w:val="70BB2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Char"/>
    <w:basedOn w:val="7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Char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Char1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2016-07-02T18:26:00Z</dcterms:created>
  <dc:creator>apple</dc:creator>
  <cp:lastModifiedBy>Administrator</cp:lastModifiedBy>
  <dcterms:modified xsi:type="dcterms:W3CDTF">2019-04-04T00:42:15Z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