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400" w:lineRule="exact"/>
        <w:jc w:val="center"/>
        <w:outlineLvl w:val="0"/>
        <w:rPr>
          <w:rFonts w:hint="eastAsia" w:ascii="等线 Light" w:hAnsi="等线 Light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医用绝缘检测仪技术参数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eastAsia="zh-CN"/>
        </w:rPr>
        <w:t>要求说明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1.数量：1台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2.国产；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3.用途：适用于医</w:t>
      </w:r>
      <w:bookmarkStart w:id="0" w:name="_GoBack"/>
      <w:bookmarkEnd w:id="0"/>
      <w:r>
        <w:rPr>
          <w:rFonts w:hint="eastAsia" w:ascii="宋体" w:hAnsi="宋体" w:eastAsia="宋体" w:cs="Arial"/>
          <w:szCs w:val="21"/>
        </w:rPr>
        <w:t>院消毒供应中心用于对带电源器械进行绝缘性能等安全性检查；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4.技术参数要求：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4.1配置液晶显示屏:</w:t>
      </w:r>
      <w:r>
        <w:rPr>
          <w:rFonts w:ascii="宋体" w:hAnsi="宋体" w:eastAsia="宋体" w:cs="Arial"/>
          <w:szCs w:val="21"/>
        </w:rPr>
        <w:t>全触摸液晶彩屏</w:t>
      </w:r>
      <w:r>
        <w:rPr>
          <w:rFonts w:hint="eastAsia" w:ascii="宋体" w:hAnsi="宋体" w:eastAsia="宋体" w:cs="Arial"/>
          <w:szCs w:val="21"/>
        </w:rPr>
        <w:t>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4.2检测方式:要求手持、摆台二合一，检测不同器械无需更换不同配件，操作更简单便捷；</w:t>
      </w:r>
    </w:p>
    <w:p>
      <w:pPr>
        <w:spacing w:line="360" w:lineRule="auto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4.3电压调节:电压输出范围：0-10kV；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4.4操作方式：全屏触摸操作，更智能；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5</w:t>
      </w:r>
      <w:r>
        <w:rPr>
          <w:rFonts w:hint="eastAsia" w:ascii="宋体" w:hAnsi="宋体" w:eastAsia="宋体" w:cs="Arial"/>
          <w:szCs w:val="21"/>
        </w:rPr>
        <w:t>安全性要求：彻底杜绝操作人员电接触风险；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5</w:t>
      </w:r>
      <w:r>
        <w:rPr>
          <w:rFonts w:hint="eastAsia" w:ascii="宋体" w:hAnsi="宋体" w:eastAsia="宋体" w:cs="Arial"/>
          <w:szCs w:val="21"/>
        </w:rPr>
        <w:t>.1输出电流：≤0.1mA；</w:t>
      </w:r>
    </w:p>
    <w:p>
      <w:pPr>
        <w:spacing w:line="360" w:lineRule="auto"/>
        <w:rPr>
          <w:rFonts w:hint="eastAsia" w:ascii="宋体" w:hAnsi="宋体" w:eastAsia="宋体" w:cs="Arial"/>
          <w:b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5</w:t>
      </w:r>
      <w:r>
        <w:rPr>
          <w:rFonts w:hint="eastAsia" w:ascii="宋体" w:hAnsi="宋体" w:eastAsia="宋体" w:cs="Arial"/>
          <w:szCs w:val="21"/>
        </w:rPr>
        <w:t>.2输出电压精度：±0.001kv</w:t>
      </w:r>
      <w:r>
        <w:rPr>
          <w:rFonts w:hint="eastAsia" w:ascii="宋体" w:hAnsi="宋体" w:eastAsia="宋体" w:cs="Arial"/>
          <w:b/>
          <w:szCs w:val="21"/>
        </w:rPr>
        <w:t>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5</w:t>
      </w:r>
      <w:r>
        <w:rPr>
          <w:rFonts w:hint="eastAsia" w:ascii="宋体" w:hAnsi="宋体" w:eastAsia="宋体" w:cs="Arial"/>
          <w:szCs w:val="21"/>
        </w:rPr>
        <w:t>.3等电位设计：使探测手柄与接地线夹形成等电位，无电流通过，无高压释放；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5</w:t>
      </w:r>
      <w:r>
        <w:rPr>
          <w:rFonts w:hint="eastAsia" w:ascii="宋体" w:hAnsi="宋体" w:eastAsia="宋体" w:cs="Arial"/>
          <w:szCs w:val="21"/>
        </w:rPr>
        <w:t>.4静电消除功能：自动消除电极线，探测手柄表面静电防止意外放电、保护人体安全；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6</w:t>
      </w:r>
      <w:r>
        <w:rPr>
          <w:rFonts w:hint="eastAsia" w:ascii="宋体" w:hAnsi="宋体" w:eastAsia="宋体" w:cs="Arial"/>
          <w:szCs w:val="21"/>
        </w:rPr>
        <w:t>电池性能要求：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6</w:t>
      </w:r>
      <w:r>
        <w:rPr>
          <w:rFonts w:hint="eastAsia" w:ascii="宋体" w:hAnsi="宋体" w:eastAsia="宋体" w:cs="Arial"/>
          <w:szCs w:val="21"/>
        </w:rPr>
        <w:t>.1双电源：AC220V/DC5V；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6</w:t>
      </w:r>
      <w:r>
        <w:rPr>
          <w:rFonts w:hint="eastAsia" w:ascii="宋体" w:hAnsi="宋体" w:eastAsia="宋体" w:cs="Arial"/>
          <w:szCs w:val="21"/>
        </w:rPr>
        <w:t>.2可快速充电（充电时间≤2h）,有防过充功能；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6</w:t>
      </w:r>
      <w:r>
        <w:rPr>
          <w:rFonts w:hint="eastAsia" w:ascii="宋体" w:hAnsi="宋体" w:eastAsia="宋体" w:cs="Arial"/>
          <w:szCs w:val="21"/>
        </w:rPr>
        <w:t>.3电池待机时间，≥360小时；</w:t>
      </w:r>
    </w:p>
    <w:p>
      <w:pPr>
        <w:spacing w:line="360" w:lineRule="auto"/>
        <w:rPr>
          <w:rFonts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7</w:t>
      </w:r>
      <w:r>
        <w:rPr>
          <w:rFonts w:hint="eastAsia" w:ascii="宋体" w:hAnsi="宋体" w:eastAsia="宋体" w:cs="Arial"/>
          <w:szCs w:val="21"/>
        </w:rPr>
        <w:t>报警功能：可声、光报警；</w:t>
      </w:r>
    </w:p>
    <w:p>
      <w:pPr>
        <w:spacing w:line="360" w:lineRule="auto"/>
        <w:rPr>
          <w:rFonts w:hint="eastAsia" w:ascii="宋体" w:hAnsi="宋体" w:eastAsia="宋体" w:cs="Arial"/>
          <w:szCs w:val="21"/>
          <w:lang w:eastAsia="zh-CN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8</w:t>
      </w:r>
      <w:r>
        <w:rPr>
          <w:rFonts w:hint="eastAsia" w:ascii="宋体" w:hAnsi="宋体" w:eastAsia="宋体" w:cs="Arial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Arial"/>
          <w:szCs w:val="21"/>
        </w:rPr>
        <w:t>配置要求：除主机外，附带不同方式检测配件。</w:t>
      </w:r>
      <w:r>
        <w:rPr>
          <w:rFonts w:hint="eastAsia" w:ascii="宋体" w:hAnsi="宋体" w:eastAsia="宋体" w:cs="Arial"/>
          <w:szCs w:val="21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 w:cs="Arial"/>
          <w:szCs w:val="21"/>
        </w:rPr>
      </w:pPr>
      <w:r>
        <w:rPr>
          <w:rFonts w:hint="eastAsia" w:ascii="宋体" w:hAnsi="宋体" w:eastAsia="宋体" w:cs="Arial"/>
          <w:szCs w:val="21"/>
        </w:rPr>
        <w:t>4.</w:t>
      </w:r>
      <w:r>
        <w:rPr>
          <w:rFonts w:ascii="宋体" w:hAnsi="宋体" w:eastAsia="宋体" w:cs="Arial"/>
          <w:szCs w:val="21"/>
        </w:rPr>
        <w:t>9</w:t>
      </w:r>
      <w:r>
        <w:rPr>
          <w:rFonts w:hint="eastAsia" w:ascii="宋体" w:hAnsi="宋体" w:eastAsia="宋体" w:cs="Arial"/>
          <w:szCs w:val="21"/>
        </w:rPr>
        <w:t>整机质保≥</w:t>
      </w:r>
      <w:r>
        <w:rPr>
          <w:rFonts w:hint="eastAsia" w:ascii="宋体" w:hAnsi="宋体" w:eastAsia="宋体" w:cs="Arial"/>
          <w:szCs w:val="21"/>
          <w:lang w:val="en-US" w:eastAsia="zh-CN"/>
        </w:rPr>
        <w:t>36</w:t>
      </w:r>
      <w:r>
        <w:rPr>
          <w:rFonts w:hint="eastAsia" w:ascii="宋体" w:hAnsi="宋体" w:eastAsia="宋体" w:cs="Arial"/>
          <w:szCs w:val="21"/>
        </w:rPr>
        <w:t>个月；保质期从完成所有安装、调试、设备运行良好，以及完成所有培训后一个月启记。</w:t>
      </w:r>
    </w:p>
    <w:p>
      <w:pPr>
        <w:spacing w:line="360" w:lineRule="auto"/>
        <w:rPr>
          <w:rFonts w:hint="eastAsia" w:ascii="宋体" w:hAnsi="宋体" w:eastAsia="宋体" w:cs="Arial"/>
          <w:szCs w:val="21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14"/>
    <w:rsid w:val="00036535"/>
    <w:rsid w:val="000C5252"/>
    <w:rsid w:val="00100FA4"/>
    <w:rsid w:val="00117A14"/>
    <w:rsid w:val="001B41F5"/>
    <w:rsid w:val="001D1B77"/>
    <w:rsid w:val="001D6F9E"/>
    <w:rsid w:val="001F3959"/>
    <w:rsid w:val="00222EFC"/>
    <w:rsid w:val="002B5E13"/>
    <w:rsid w:val="002C3667"/>
    <w:rsid w:val="002D10D9"/>
    <w:rsid w:val="002E373F"/>
    <w:rsid w:val="00300F7C"/>
    <w:rsid w:val="003073E2"/>
    <w:rsid w:val="00380685"/>
    <w:rsid w:val="003B7627"/>
    <w:rsid w:val="00445045"/>
    <w:rsid w:val="00483C33"/>
    <w:rsid w:val="004D3B77"/>
    <w:rsid w:val="00501109"/>
    <w:rsid w:val="00517A7F"/>
    <w:rsid w:val="005B1E79"/>
    <w:rsid w:val="005B6F9D"/>
    <w:rsid w:val="005E11FC"/>
    <w:rsid w:val="00603BA4"/>
    <w:rsid w:val="006123F7"/>
    <w:rsid w:val="006378B4"/>
    <w:rsid w:val="006C480F"/>
    <w:rsid w:val="006D1BD4"/>
    <w:rsid w:val="006F39EB"/>
    <w:rsid w:val="007010B2"/>
    <w:rsid w:val="00733DEE"/>
    <w:rsid w:val="00875BFF"/>
    <w:rsid w:val="00882917"/>
    <w:rsid w:val="00894EAA"/>
    <w:rsid w:val="008A1E23"/>
    <w:rsid w:val="00907FCF"/>
    <w:rsid w:val="0091371B"/>
    <w:rsid w:val="00964035"/>
    <w:rsid w:val="00A13A4D"/>
    <w:rsid w:val="00A223FC"/>
    <w:rsid w:val="00AB28E4"/>
    <w:rsid w:val="00AC7FDB"/>
    <w:rsid w:val="00AD0048"/>
    <w:rsid w:val="00B02888"/>
    <w:rsid w:val="00C63C8A"/>
    <w:rsid w:val="00CC4E3F"/>
    <w:rsid w:val="00CF2EEA"/>
    <w:rsid w:val="00D05597"/>
    <w:rsid w:val="00D10B9E"/>
    <w:rsid w:val="00D303E7"/>
    <w:rsid w:val="00D505C2"/>
    <w:rsid w:val="00DB0CA7"/>
    <w:rsid w:val="00DB293A"/>
    <w:rsid w:val="00E62F5A"/>
    <w:rsid w:val="00F436A8"/>
    <w:rsid w:val="00F54ABA"/>
    <w:rsid w:val="077D04F3"/>
    <w:rsid w:val="15A64F5B"/>
    <w:rsid w:val="17DC586D"/>
    <w:rsid w:val="31AC20D2"/>
    <w:rsid w:val="4CAB2200"/>
    <w:rsid w:val="5695752F"/>
    <w:rsid w:val="695418D5"/>
    <w:rsid w:val="6E8F3554"/>
    <w:rsid w:val="746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2018-04-27T02:06:00Z</dcterms:created>
  <dc:creator>happy</dc:creator>
  <cp:lastModifiedBy>Dell</cp:lastModifiedBy>
  <cp:lastPrinted>2019-10-29T08:04:17Z</cp:lastPrinted>
  <dcterms:modified xsi:type="dcterms:W3CDTF">2019-10-29T08:04:37Z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